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7" w:rsidRPr="00751D58" w:rsidRDefault="00FD3990" w:rsidP="00193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tbl>
      <w:tblPr>
        <w:tblStyle w:val="af4"/>
        <w:tblW w:w="15310" w:type="dxa"/>
        <w:tblInd w:w="-318" w:type="dxa"/>
        <w:tblLayout w:type="fixed"/>
        <w:tblLook w:val="04A0"/>
      </w:tblPr>
      <w:tblGrid>
        <w:gridCol w:w="852"/>
        <w:gridCol w:w="3543"/>
        <w:gridCol w:w="993"/>
        <w:gridCol w:w="993"/>
        <w:gridCol w:w="8929"/>
      </w:tblGrid>
      <w:tr w:rsidR="003925BB" w:rsidRPr="009C313B" w:rsidTr="003925BB">
        <w:trPr>
          <w:trHeight w:val="676"/>
        </w:trPr>
        <w:tc>
          <w:tcPr>
            <w:tcW w:w="852" w:type="dxa"/>
          </w:tcPr>
          <w:p w:rsidR="003925BB" w:rsidRPr="00193B6C" w:rsidRDefault="003925BB" w:rsidP="00003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3925BB" w:rsidRPr="00193B6C" w:rsidRDefault="003925BB" w:rsidP="0019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3543" w:type="dxa"/>
          </w:tcPr>
          <w:p w:rsidR="003925BB" w:rsidRPr="00193B6C" w:rsidRDefault="003925BB" w:rsidP="00003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Раздел. Тема урока.</w:t>
            </w:r>
          </w:p>
        </w:tc>
        <w:tc>
          <w:tcPr>
            <w:tcW w:w="993" w:type="dxa"/>
          </w:tcPr>
          <w:p w:rsidR="003925BB" w:rsidRDefault="003925BB" w:rsidP="00003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уроков</w:t>
            </w:r>
          </w:p>
        </w:tc>
        <w:tc>
          <w:tcPr>
            <w:tcW w:w="993" w:type="dxa"/>
          </w:tcPr>
          <w:p w:rsidR="003925BB" w:rsidRPr="00193B6C" w:rsidRDefault="003925BB" w:rsidP="00003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929" w:type="dxa"/>
          </w:tcPr>
          <w:p w:rsidR="003925BB" w:rsidRPr="00193B6C" w:rsidRDefault="003925BB" w:rsidP="00003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УУД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543" w:type="dxa"/>
            <w:vAlign w:val="center"/>
          </w:tcPr>
          <w:p w:rsidR="008A6C4E" w:rsidRDefault="008A6C4E" w:rsidP="00BB3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Лексикология и фразеология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(5 часов).</w:t>
            </w:r>
          </w:p>
          <w:p w:rsidR="008A6C4E" w:rsidRPr="00193B6C" w:rsidRDefault="008A6C4E" w:rsidP="00BB3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Лексическое значение слова. 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Понимать роль слова в формировании и выражении мыслей, чувств, эмоций</w:t>
            </w:r>
            <w:r w:rsidRPr="00193B6C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8A6C4E" w:rsidRPr="00193B6C" w:rsidRDefault="008A6C4E" w:rsidP="007905C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Толкование слова.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Понимать различие лексического и грамматического значений слова.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Толкование слова.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Понимать различие лексического и грамматического значений слова.</w:t>
            </w:r>
          </w:p>
        </w:tc>
      </w:tr>
      <w:tr w:rsidR="008A6C4E" w:rsidRPr="00FD3990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Синонимы.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</w:rPr>
              <w:t>Опозновать синонимы.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Синонимы.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Осознавать смысловые различия синонимов.</w:t>
            </w:r>
            <w:r w:rsidR="001518A2">
              <w:rPr>
                <w:rFonts w:ascii="Times New Roman" w:hAnsi="Times New Roman" w:cs="Times New Roman"/>
                <w:i/>
                <w:noProof w:val="0"/>
              </w:rPr>
              <w:t xml:space="preserve"> Подбирать синонимы к словам.</w:t>
            </w:r>
          </w:p>
        </w:tc>
      </w:tr>
      <w:tr w:rsidR="008A6C4E" w:rsidRPr="003925B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543" w:type="dxa"/>
            <w:vAlign w:val="center"/>
          </w:tcPr>
          <w:p w:rsidR="008A6C4E" w:rsidRDefault="008A6C4E" w:rsidP="00056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Правописание: орфография и пунктуация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(5 часов).</w:t>
            </w:r>
          </w:p>
          <w:p w:rsidR="008A6C4E" w:rsidRPr="00193B6C" w:rsidRDefault="008A6C4E" w:rsidP="00056C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Орфограмма и орфографическое правило. 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8929" w:type="dxa"/>
          </w:tcPr>
          <w:p w:rsidR="008A6C4E" w:rsidRPr="00193B6C" w:rsidRDefault="008A6C4E" w:rsidP="001E76A2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</w:rPr>
              <w:t xml:space="preserve">Формировать понятие орфограммы «Проверяемые безударные  гласные в корне слова». </w:t>
            </w:r>
            <w:r w:rsidRPr="00193B6C">
              <w:rPr>
                <w:rFonts w:ascii="Times New Roman" w:hAnsi="Times New Roman" w:cs="Times New Roman"/>
                <w:i/>
                <w:noProof w:val="0"/>
              </w:rPr>
              <w:t>Соблюдать основные орфографические и пунктуационные нормы в письменной речи.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Орфографические правила, связанные с правописанием морфем.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8929" w:type="dxa"/>
          </w:tcPr>
          <w:p w:rsidR="008A6C4E" w:rsidRPr="00193B6C" w:rsidRDefault="008A6C4E" w:rsidP="00056C89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Освоить содержание изученных орфографических правил и алгоритмы их использования.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и согласных в корнях слов.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8929" w:type="dxa"/>
          </w:tcPr>
          <w:p w:rsidR="008A6C4E" w:rsidRPr="00193B6C" w:rsidRDefault="008A6C4E" w:rsidP="00E62515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Освоить содержание изученных орфографических правил и алгоритмы их использования.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и согласных в корнях слов.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8929" w:type="dxa"/>
          </w:tcPr>
          <w:p w:rsidR="008A6C4E" w:rsidRPr="00193B6C" w:rsidRDefault="008A6C4E" w:rsidP="00E62515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Освоить содержание изученных орфографических правил и алгоритмы их использования.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Правописание гласных и согласных в корнях слов.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8929" w:type="dxa"/>
          </w:tcPr>
          <w:p w:rsidR="008A6C4E" w:rsidRPr="00193B6C" w:rsidRDefault="008A6C4E" w:rsidP="00E62515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Освоить содержание изученных орфографических правил и алгоритмы их использования.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543" w:type="dxa"/>
            <w:vAlign w:val="center"/>
          </w:tcPr>
          <w:p w:rsidR="008A6C4E" w:rsidRDefault="008A6C4E" w:rsidP="00056C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(5 часов).</w:t>
            </w:r>
          </w:p>
          <w:p w:rsidR="008A6C4E" w:rsidRPr="00193B6C" w:rsidRDefault="008A6C4E" w:rsidP="00056C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Грамматическая основа предложения.</w:t>
            </w:r>
            <w:r w:rsidRPr="00193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8929" w:type="dxa"/>
          </w:tcPr>
          <w:p w:rsidR="008A6C4E" w:rsidRPr="00193B6C" w:rsidRDefault="008A6C4E" w:rsidP="00056C8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Находить грамматическую основу предложения, опознавать предложения простые и сложные. 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Грамматическая основа предложения.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8929" w:type="dxa"/>
          </w:tcPr>
          <w:p w:rsidR="008A6C4E" w:rsidRPr="00193B6C" w:rsidRDefault="008A6C4E" w:rsidP="007B013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Находить грамматическую основу предложения, опознавать предложения простые и сложные.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Грамматическая основа предложения.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8929" w:type="dxa"/>
          </w:tcPr>
          <w:p w:rsidR="008A6C4E" w:rsidRPr="00193B6C" w:rsidRDefault="008A6C4E" w:rsidP="007B013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Распознавать главные и второстепенные члены предложения.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Предложения с однородными членами.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8929" w:type="dxa"/>
          </w:tcPr>
          <w:p w:rsidR="008A6C4E" w:rsidRPr="00193B6C" w:rsidRDefault="008A6C4E" w:rsidP="007B013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Опознавать предложения с однородными членами.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6251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Предложения с однородными членами.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8929" w:type="dxa"/>
          </w:tcPr>
          <w:p w:rsidR="008A6C4E" w:rsidRPr="00193B6C" w:rsidRDefault="008A6C4E" w:rsidP="007B013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Опознавать предложения с однородными членами.</w:t>
            </w:r>
          </w:p>
        </w:tc>
      </w:tr>
      <w:tr w:rsidR="008A6C4E" w:rsidRPr="00193B6C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E47D78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B6C">
              <w:rPr>
                <w:rFonts w:ascii="Times New Roman" w:hAnsi="Times New Roman" w:cs="Times New Roman"/>
                <w:b/>
                <w:noProof w:val="0"/>
              </w:rPr>
              <w:t>Текст</w:t>
            </w:r>
            <w:r>
              <w:rPr>
                <w:rFonts w:ascii="Times New Roman" w:hAnsi="Times New Roman" w:cs="Times New Roman"/>
                <w:b/>
                <w:noProof w:val="0"/>
              </w:rPr>
              <w:t xml:space="preserve"> (4 часа).</w:t>
            </w:r>
            <w:r w:rsidRPr="00193B6C">
              <w:rPr>
                <w:rFonts w:ascii="Times New Roman" w:hAnsi="Times New Roman" w:cs="Times New Roman"/>
              </w:rPr>
              <w:t xml:space="preserve"> </w:t>
            </w:r>
            <w:r w:rsidRPr="00193B6C">
              <w:rPr>
                <w:rFonts w:ascii="Times New Roman" w:hAnsi="Times New Roman" w:cs="Times New Roman"/>
                <w:noProof w:val="0"/>
              </w:rPr>
              <w:t xml:space="preserve">Текст как продукт речевой деятельности. 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8929" w:type="dxa"/>
          </w:tcPr>
          <w:p w:rsidR="008A6C4E" w:rsidRPr="00193B6C" w:rsidRDefault="008A6C4E" w:rsidP="00E47D7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Знать основные признаки текста.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/>
                <w:noProof w:val="0"/>
              </w:rPr>
            </w:pPr>
            <w:r w:rsidRPr="00193B6C">
              <w:rPr>
                <w:rFonts w:ascii="Times New Roman" w:hAnsi="Times New Roman" w:cs="Times New Roman"/>
                <w:noProof w:val="0"/>
              </w:rPr>
              <w:t>Тема, основная мысль текста.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8929" w:type="dxa"/>
          </w:tcPr>
          <w:p w:rsidR="008A6C4E" w:rsidRPr="00193B6C" w:rsidRDefault="008A6C4E" w:rsidP="00751D5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Определять тему, основную мысль текста, ключевые слова, лексические и грамматические средства связи предложений и частей текста;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/>
                <w:noProof w:val="0"/>
              </w:rPr>
            </w:pPr>
            <w:r w:rsidRPr="00193B6C">
              <w:rPr>
                <w:rFonts w:ascii="Times New Roman" w:hAnsi="Times New Roman" w:cs="Times New Roman"/>
                <w:noProof w:val="0"/>
              </w:rPr>
              <w:t>Микротема текста.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8929" w:type="dxa"/>
          </w:tcPr>
          <w:p w:rsidR="008A6C4E" w:rsidRPr="00193B6C" w:rsidRDefault="008A6C4E" w:rsidP="00751D5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выделять микротемы текста, делить его на абзацы; знать композиционные </w:t>
            </w: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элементы абзаца и целого текста (зачин, основная часть, концовка);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/>
                <w:noProof w:val="0"/>
              </w:rPr>
            </w:pPr>
            <w:r w:rsidRPr="00193B6C">
              <w:rPr>
                <w:rFonts w:ascii="Times New Roman" w:hAnsi="Times New Roman" w:cs="Times New Roman"/>
                <w:noProof w:val="0"/>
              </w:rPr>
              <w:t>План текста (простой) как один из видов информационной переработки текста.</w:t>
            </w:r>
          </w:p>
        </w:tc>
        <w:tc>
          <w:tcPr>
            <w:tcW w:w="993" w:type="dxa"/>
          </w:tcPr>
          <w:p w:rsidR="008A6C4E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8929" w:type="dxa"/>
          </w:tcPr>
          <w:p w:rsidR="008A6C4E" w:rsidRPr="00193B6C" w:rsidRDefault="008A6C4E" w:rsidP="00E47D78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Делить текст на смысловые части, осуществлять информационную переработку текста, передавая его содержание в виде простого плана.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BB3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Морфология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193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Самостоятельные части речи. Имя сществительное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93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(6 часов)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8929" w:type="dxa"/>
          </w:tcPr>
          <w:p w:rsidR="008A6C4E" w:rsidRPr="00193B6C" w:rsidRDefault="008A6C4E" w:rsidP="00193B6C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 xml:space="preserve">Распознавать имя существительное как часть речи. Анализировать и характеризовать слово с точки зрения его принадлежности к имени существительному. 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Ф</w:t>
            </w: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ормы имён существительных.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род, число имён существительных.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Ф</w:t>
            </w: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ормы имён существительных.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8929" w:type="dxa"/>
          </w:tcPr>
          <w:p w:rsidR="008A6C4E" w:rsidRPr="00193B6C" w:rsidRDefault="008A6C4E" w:rsidP="007A2942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род, число, падеж имен существительных.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Ф</w:t>
            </w: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ормы имён существительных.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род, число, падеж, тип склонения имен существительных.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Ф</w:t>
            </w: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ормы имён существительных.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8929" w:type="dxa"/>
          </w:tcPr>
          <w:p w:rsidR="008A6C4E" w:rsidRPr="00193B6C" w:rsidRDefault="008A6C4E" w:rsidP="007A2942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 xml:space="preserve">Анализировать и характеризовать </w:t>
            </w:r>
            <w:proofErr w:type="gramStart"/>
            <w:r w:rsidRPr="00193B6C">
              <w:rPr>
                <w:rFonts w:ascii="Times New Roman" w:hAnsi="Times New Roman" w:cs="Times New Roman"/>
                <w:i/>
                <w:noProof w:val="0"/>
              </w:rPr>
              <w:t>грамматические</w:t>
            </w:r>
            <w:proofErr w:type="gramEnd"/>
            <w:r w:rsidRPr="00193B6C">
              <w:rPr>
                <w:rFonts w:ascii="Times New Roman" w:hAnsi="Times New Roman" w:cs="Times New Roman"/>
                <w:i/>
                <w:noProof w:val="0"/>
              </w:rPr>
              <w:t xml:space="preserve"> словоформысуществительного  в тексте.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Морфологический разбор существительного.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грамматические словоформы в тексте: род, число, падеж, тип склонения имен существительных.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A001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Морфология.</w:t>
            </w: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(5 часов).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8929" w:type="dxa"/>
          </w:tcPr>
          <w:p w:rsidR="008A6C4E" w:rsidRPr="00193B6C" w:rsidRDefault="008A6C4E" w:rsidP="00DD6575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 xml:space="preserve">Распознавать имя прилагательное и его формы. Анализировать и характеризовать слово с точки зрения его принадлежности к имени прилагательному. 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DD65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8929" w:type="dxa"/>
          </w:tcPr>
          <w:p w:rsidR="008A6C4E" w:rsidRPr="00193B6C" w:rsidRDefault="008A6C4E" w:rsidP="00A00106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Анализировать и характеризовать слово с точки зрения его принадлежности к имени прилагательному.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Формы имён прилагательных.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8929" w:type="dxa"/>
          </w:tcPr>
          <w:p w:rsidR="008A6C4E" w:rsidRPr="00193B6C" w:rsidRDefault="008A6C4E" w:rsidP="00A00106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 xml:space="preserve">Определять </w:t>
            </w:r>
            <w:r w:rsidRPr="00193B6C">
              <w:rPr>
                <w:rFonts w:ascii="Times New Roman" w:hAnsi="Times New Roman" w:cs="Times New Roman"/>
                <w:bCs/>
                <w:i/>
              </w:rPr>
              <w:t>род, число и падеж имен прилагательных.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Формы имён прилагательных.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4.02</w:t>
            </w:r>
          </w:p>
        </w:tc>
        <w:tc>
          <w:tcPr>
            <w:tcW w:w="8929" w:type="dxa"/>
          </w:tcPr>
          <w:p w:rsidR="008A6C4E" w:rsidRPr="00193B6C" w:rsidRDefault="008A6C4E" w:rsidP="00A00106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грамматические словоформы имени прилагательного в тексте.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Морфологический разбор имени прилагательного.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8929" w:type="dxa"/>
          </w:tcPr>
          <w:p w:rsidR="008A6C4E" w:rsidRPr="00193B6C" w:rsidRDefault="008A6C4E" w:rsidP="00A00106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 xml:space="preserve"> Осуществлять морфологический разбор имени прилагательного.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55A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Морфология. </w:t>
            </w: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Глагол как часть речи</w:t>
            </w:r>
            <w:r w:rsidRPr="00193B6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(6 часов)</w:t>
            </w: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8929" w:type="dxa"/>
          </w:tcPr>
          <w:p w:rsidR="008A6C4E" w:rsidRDefault="008A6C4E" w:rsidP="001E76A2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noProof w:val="0"/>
              </w:rPr>
            </w:pPr>
          </w:p>
          <w:p w:rsidR="008A6C4E" w:rsidRPr="00193B6C" w:rsidRDefault="008A6C4E" w:rsidP="001E76A2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Распознавать глагол как часть речи.</w:t>
            </w:r>
          </w:p>
          <w:p w:rsidR="008A6C4E" w:rsidRPr="00193B6C" w:rsidRDefault="008A6C4E" w:rsidP="00DD657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глагола.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8929" w:type="dxa"/>
          </w:tcPr>
          <w:p w:rsidR="008A6C4E" w:rsidRPr="00193B6C" w:rsidRDefault="008A6C4E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Анализировать и характеризовать глагол как часть речи.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Морфологические свойства глагола,  синтаксические функции.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</w:rPr>
              <w:t>Определять морфологические свойства глагола, синтаксические функции.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Настоящее, будущее и прошедшее время глагола.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время глагола. Использовать в речи форму настоящего и будущего времени в значении прошедшего времени.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Морфологические свойства глагола. 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грамматические словоформы глагола в тексте.</w:t>
            </w:r>
          </w:p>
        </w:tc>
      </w:tr>
      <w:tr w:rsidR="008A6C4E" w:rsidRPr="00DD6575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Морфологический разбор глагола.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8929" w:type="dxa"/>
          </w:tcPr>
          <w:p w:rsidR="008A6C4E" w:rsidRPr="00193B6C" w:rsidRDefault="008A6C4E" w:rsidP="007905C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Анализировать морфологические признаки глагола.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3543" w:type="dxa"/>
            <w:vAlign w:val="center"/>
          </w:tcPr>
          <w:p w:rsidR="008A6C4E" w:rsidRDefault="008A6C4E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  <w:b/>
                <w:bCs/>
              </w:rPr>
              <w:t>Речевая деятельность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3B6C">
              <w:rPr>
                <w:rFonts w:ascii="Times New Roman" w:hAnsi="Times New Roman" w:cs="Times New Roman"/>
                <w:b/>
                <w:bCs/>
              </w:rPr>
              <w:t>(3 часа).</w:t>
            </w:r>
          </w:p>
          <w:p w:rsidR="008A6C4E" w:rsidRPr="00193B6C" w:rsidRDefault="008A6C4E" w:rsidP="00E474E3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B6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</w:rPr>
              <w:t xml:space="preserve">Речевая ситуация 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8929" w:type="dxa"/>
          </w:tcPr>
          <w:p w:rsidR="008A6C4E" w:rsidRPr="00193B6C" w:rsidRDefault="008A6C4E" w:rsidP="00E47D7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Иметь представление о ситуациях и условиях общения,  коммуникативных целях говорящего. 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  <w:bCs/>
              </w:rPr>
              <w:t>Особенности  написания неофициального письма.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8929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3B6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Выбирать языковые средства в зависимости от цели, темы, основной мысли, ситуации общения.</w:t>
            </w:r>
          </w:p>
        </w:tc>
      </w:tr>
      <w:tr w:rsidR="008A6C4E" w:rsidRPr="004760FB" w:rsidTr="003925BB">
        <w:tc>
          <w:tcPr>
            <w:tcW w:w="852" w:type="dxa"/>
          </w:tcPr>
          <w:p w:rsidR="008A6C4E" w:rsidRPr="00193B6C" w:rsidRDefault="008A6C4E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543" w:type="dxa"/>
            <w:vAlign w:val="center"/>
          </w:tcPr>
          <w:p w:rsidR="008A6C4E" w:rsidRPr="00193B6C" w:rsidRDefault="008A6C4E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  <w:bCs/>
              </w:rPr>
              <w:t>Особенности  написания неофициального письма, в том числе с использованием определённой фразы.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A6C4E" w:rsidRPr="00193B6C" w:rsidRDefault="008A6C4E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8929" w:type="dxa"/>
          </w:tcPr>
          <w:p w:rsidR="008A6C4E" w:rsidRPr="00193B6C" w:rsidRDefault="008A6C4E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 xml:space="preserve">Создавать письменные монологические высказывания на бытовые, учебные темы в соответствии с целями и ситуацией общения.  </w:t>
            </w:r>
          </w:p>
          <w:p w:rsidR="008A6C4E" w:rsidRPr="00193B6C" w:rsidRDefault="008A6C4E" w:rsidP="00003CF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656325" w:rsidRPr="004760FB" w:rsidTr="003925BB">
        <w:tc>
          <w:tcPr>
            <w:tcW w:w="852" w:type="dxa"/>
          </w:tcPr>
          <w:p w:rsidR="00656325" w:rsidRDefault="00656325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3543" w:type="dxa"/>
            <w:vAlign w:val="center"/>
          </w:tcPr>
          <w:p w:rsidR="00656325" w:rsidRPr="00193B6C" w:rsidRDefault="00656325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</w:rPr>
              <w:t>Орфографические правила, связанные с правописанием морфем.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8929" w:type="dxa"/>
          </w:tcPr>
          <w:p w:rsidR="00656325" w:rsidRPr="00193B6C" w:rsidRDefault="00656325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Освоить содержание изученных орфографических правил и алгоритмы их использования.</w:t>
            </w:r>
          </w:p>
        </w:tc>
      </w:tr>
      <w:tr w:rsidR="00656325" w:rsidRPr="004760FB" w:rsidTr="003925BB">
        <w:tc>
          <w:tcPr>
            <w:tcW w:w="852" w:type="dxa"/>
          </w:tcPr>
          <w:p w:rsidR="00656325" w:rsidRDefault="00656325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3543" w:type="dxa"/>
            <w:vAlign w:val="center"/>
          </w:tcPr>
          <w:p w:rsidR="00656325" w:rsidRPr="00193B6C" w:rsidRDefault="00656325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</w:rPr>
              <w:t>Орфографические правила, связанные с правописанием морфем.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8929" w:type="dxa"/>
          </w:tcPr>
          <w:p w:rsidR="00656325" w:rsidRPr="00193B6C" w:rsidRDefault="00656325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Освоить содержание изученных орфографических правил и алгоритмы их использования.</w:t>
            </w:r>
          </w:p>
        </w:tc>
      </w:tr>
      <w:tr w:rsidR="00656325" w:rsidRPr="004760FB" w:rsidTr="003925BB">
        <w:tc>
          <w:tcPr>
            <w:tcW w:w="852" w:type="dxa"/>
          </w:tcPr>
          <w:p w:rsidR="00656325" w:rsidRDefault="00656325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543" w:type="dxa"/>
            <w:vAlign w:val="center"/>
          </w:tcPr>
          <w:p w:rsidR="00656325" w:rsidRPr="00193B6C" w:rsidRDefault="00656325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</w:rPr>
              <w:t>Орфографические правила, связанные с правописанием морфем.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8929" w:type="dxa"/>
          </w:tcPr>
          <w:p w:rsidR="00656325" w:rsidRPr="00193B6C" w:rsidRDefault="00656325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Освоить содержание изученных орфографических правил и алгоритмы их использования.</w:t>
            </w:r>
          </w:p>
        </w:tc>
      </w:tr>
      <w:tr w:rsidR="00656325" w:rsidRPr="004760FB" w:rsidTr="003925BB">
        <w:tc>
          <w:tcPr>
            <w:tcW w:w="852" w:type="dxa"/>
          </w:tcPr>
          <w:p w:rsidR="00656325" w:rsidRDefault="00656325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3543" w:type="dxa"/>
            <w:vAlign w:val="center"/>
          </w:tcPr>
          <w:p w:rsidR="00656325" w:rsidRPr="00193B6C" w:rsidRDefault="00656325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</w:rPr>
              <w:t>Орфографические правила, связанные с правописанием морфем.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8929" w:type="dxa"/>
          </w:tcPr>
          <w:p w:rsidR="00656325" w:rsidRPr="00193B6C" w:rsidRDefault="00656325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Освоить содержание изученных орфографических правил и алгоритмы их использования.</w:t>
            </w:r>
          </w:p>
        </w:tc>
      </w:tr>
      <w:tr w:rsidR="00656325" w:rsidRPr="004760FB" w:rsidTr="003925BB">
        <w:tc>
          <w:tcPr>
            <w:tcW w:w="852" w:type="dxa"/>
          </w:tcPr>
          <w:p w:rsidR="00656325" w:rsidRDefault="00656325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543" w:type="dxa"/>
            <w:vAlign w:val="center"/>
          </w:tcPr>
          <w:p w:rsidR="00656325" w:rsidRPr="00193B6C" w:rsidRDefault="00656325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Падеж имени существительного.</w:t>
            </w:r>
          </w:p>
        </w:tc>
        <w:tc>
          <w:tcPr>
            <w:tcW w:w="993" w:type="dxa"/>
          </w:tcPr>
          <w:p w:rsidR="00656325" w:rsidRDefault="001518A2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8929" w:type="dxa"/>
          </w:tcPr>
          <w:p w:rsidR="00656325" w:rsidRPr="001518A2" w:rsidRDefault="00656325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518A2">
              <w:rPr>
                <w:i/>
                <w:sz w:val="22"/>
                <w:szCs w:val="22"/>
              </w:rPr>
              <w:t>Определять склонение и падеж имени существительного</w:t>
            </w:r>
            <w:r w:rsidR="001518A2" w:rsidRPr="001518A2">
              <w:rPr>
                <w:i/>
                <w:sz w:val="22"/>
                <w:szCs w:val="22"/>
              </w:rPr>
              <w:t>.</w:t>
            </w:r>
          </w:p>
        </w:tc>
      </w:tr>
      <w:tr w:rsidR="00656325" w:rsidRPr="004760FB" w:rsidTr="003925BB">
        <w:tc>
          <w:tcPr>
            <w:tcW w:w="852" w:type="dxa"/>
          </w:tcPr>
          <w:p w:rsidR="00656325" w:rsidRDefault="00656325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3543" w:type="dxa"/>
            <w:vAlign w:val="center"/>
          </w:tcPr>
          <w:p w:rsidR="00656325" w:rsidRPr="00193B6C" w:rsidRDefault="001518A2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  <w:bCs/>
              </w:rPr>
              <w:t>Ф</w:t>
            </w:r>
            <w:r w:rsidRPr="00193B6C">
              <w:rPr>
                <w:rFonts w:ascii="Times New Roman" w:hAnsi="Times New Roman" w:cs="Times New Roman"/>
                <w:color w:val="000000"/>
              </w:rPr>
              <w:t>ормы имён существительных.</w:t>
            </w:r>
          </w:p>
        </w:tc>
        <w:tc>
          <w:tcPr>
            <w:tcW w:w="993" w:type="dxa"/>
          </w:tcPr>
          <w:p w:rsidR="00656325" w:rsidRDefault="001518A2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8929" w:type="dxa"/>
          </w:tcPr>
          <w:p w:rsidR="00656325" w:rsidRPr="00193B6C" w:rsidRDefault="001518A2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грамматические словоформы в тексте: род, число, падеж, тип склонения имен существительных.</w:t>
            </w:r>
          </w:p>
        </w:tc>
      </w:tr>
      <w:tr w:rsidR="00656325" w:rsidRPr="004760FB" w:rsidTr="003925BB">
        <w:tc>
          <w:tcPr>
            <w:tcW w:w="852" w:type="dxa"/>
          </w:tcPr>
          <w:p w:rsidR="00656325" w:rsidRDefault="00656325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3543" w:type="dxa"/>
            <w:vAlign w:val="center"/>
          </w:tcPr>
          <w:p w:rsidR="00656325" w:rsidRPr="00193B6C" w:rsidRDefault="001518A2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  <w:bCs/>
              </w:rPr>
              <w:t>Формы имён прилагательных.</w:t>
            </w:r>
          </w:p>
        </w:tc>
        <w:tc>
          <w:tcPr>
            <w:tcW w:w="993" w:type="dxa"/>
          </w:tcPr>
          <w:p w:rsidR="00656325" w:rsidRDefault="001518A2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56325" w:rsidRDefault="00656325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8929" w:type="dxa"/>
          </w:tcPr>
          <w:p w:rsidR="00656325" w:rsidRPr="00193B6C" w:rsidRDefault="001518A2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грамматические словоформы имени прилагательного в тексте.</w:t>
            </w:r>
          </w:p>
        </w:tc>
      </w:tr>
      <w:tr w:rsidR="00AD152B" w:rsidRPr="004760FB" w:rsidTr="003925BB">
        <w:tc>
          <w:tcPr>
            <w:tcW w:w="852" w:type="dxa"/>
          </w:tcPr>
          <w:p w:rsidR="00AD152B" w:rsidRDefault="00AD152B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3543" w:type="dxa"/>
            <w:vAlign w:val="center"/>
          </w:tcPr>
          <w:p w:rsidR="00AD152B" w:rsidRPr="00193B6C" w:rsidRDefault="00AD152B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</w:rPr>
              <w:t>Настоящее, будущее и прошедшее время глагола.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8929" w:type="dxa"/>
          </w:tcPr>
          <w:p w:rsidR="00AD152B" w:rsidRPr="00193B6C" w:rsidRDefault="00AD152B" w:rsidP="00D07F33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Определять время глагола. Использовать в речи форму настоящего и будущего времени в значении прошедшего времени.</w:t>
            </w:r>
          </w:p>
        </w:tc>
      </w:tr>
      <w:tr w:rsidR="00AD152B" w:rsidRPr="004760FB" w:rsidTr="003925BB">
        <w:tc>
          <w:tcPr>
            <w:tcW w:w="852" w:type="dxa"/>
          </w:tcPr>
          <w:p w:rsidR="00AD152B" w:rsidRDefault="00AD152B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3543" w:type="dxa"/>
            <w:vAlign w:val="center"/>
          </w:tcPr>
          <w:p w:rsidR="00AD152B" w:rsidRPr="00193B6C" w:rsidRDefault="00AD152B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  <w:bCs/>
              </w:rPr>
              <w:t>Предложения с однородными членами.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</w:t>
            </w:r>
          </w:p>
        </w:tc>
        <w:tc>
          <w:tcPr>
            <w:tcW w:w="8929" w:type="dxa"/>
          </w:tcPr>
          <w:p w:rsidR="00AD152B" w:rsidRPr="00193B6C" w:rsidRDefault="00AD152B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</w:rPr>
              <w:t>Опознавать предложения с однородными членами.</w:t>
            </w:r>
          </w:p>
        </w:tc>
      </w:tr>
      <w:tr w:rsidR="00AD152B" w:rsidRPr="004760FB" w:rsidTr="003925BB">
        <w:tc>
          <w:tcPr>
            <w:tcW w:w="852" w:type="dxa"/>
          </w:tcPr>
          <w:p w:rsidR="00AD152B" w:rsidRDefault="00AD152B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3543" w:type="dxa"/>
            <w:vAlign w:val="center"/>
          </w:tcPr>
          <w:p w:rsidR="00AD152B" w:rsidRPr="00193B6C" w:rsidRDefault="00AD152B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  <w:color w:val="000000"/>
              </w:rPr>
              <w:t>Синонимы.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8929" w:type="dxa"/>
          </w:tcPr>
          <w:p w:rsidR="00AD152B" w:rsidRPr="00193B6C" w:rsidRDefault="00AD152B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Осознавать смысловые различия синонимов.</w:t>
            </w:r>
            <w:r>
              <w:rPr>
                <w:rFonts w:ascii="Times New Roman" w:hAnsi="Times New Roman" w:cs="Times New Roman"/>
                <w:i/>
                <w:noProof w:val="0"/>
              </w:rPr>
              <w:t xml:space="preserve"> Подбирать синонимы к словам.</w:t>
            </w:r>
          </w:p>
        </w:tc>
      </w:tr>
      <w:tr w:rsidR="00AD152B" w:rsidRPr="004760FB" w:rsidTr="003925BB">
        <w:tc>
          <w:tcPr>
            <w:tcW w:w="852" w:type="dxa"/>
          </w:tcPr>
          <w:p w:rsidR="00AD152B" w:rsidRDefault="00AD152B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3543" w:type="dxa"/>
            <w:vAlign w:val="center"/>
          </w:tcPr>
          <w:p w:rsidR="00AD152B" w:rsidRPr="00193B6C" w:rsidRDefault="00AD152B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 w:rsidRPr="00193B6C">
              <w:rPr>
                <w:rFonts w:ascii="Times New Roman" w:hAnsi="Times New Roman" w:cs="Times New Roman"/>
                <w:noProof w:val="0"/>
              </w:rPr>
              <w:t>План текста (простой) как один из видов информационной переработки текста.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8929" w:type="dxa"/>
          </w:tcPr>
          <w:p w:rsidR="00AD152B" w:rsidRPr="00193B6C" w:rsidRDefault="00AD152B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  <w:r w:rsidRPr="00193B6C">
              <w:rPr>
                <w:rFonts w:ascii="Times New Roman" w:hAnsi="Times New Roman" w:cs="Times New Roman"/>
                <w:i/>
                <w:noProof w:val="0"/>
              </w:rPr>
              <w:t>Делить текст на смысловые части, осуществлять информационную переработку текста, передавая его содержание в виде простого плана.</w:t>
            </w:r>
          </w:p>
        </w:tc>
      </w:tr>
      <w:tr w:rsidR="00AD152B" w:rsidRPr="004760FB" w:rsidTr="003925BB">
        <w:tc>
          <w:tcPr>
            <w:tcW w:w="852" w:type="dxa"/>
          </w:tcPr>
          <w:p w:rsidR="00AD152B" w:rsidRDefault="00AD152B" w:rsidP="00003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3543" w:type="dxa"/>
            <w:vAlign w:val="center"/>
          </w:tcPr>
          <w:p w:rsidR="00AD152B" w:rsidRPr="00193B6C" w:rsidRDefault="00AD152B" w:rsidP="00FD3990">
            <w:pPr>
              <w:pStyle w:val="af5"/>
              <w:widowControl w:val="0"/>
              <w:shd w:val="clear" w:color="auto" w:fill="auto"/>
              <w:tabs>
                <w:tab w:val="left" w:pos="4860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 w:val="0"/>
              </w:rPr>
              <w:t>Речевая ситуация.</w:t>
            </w:r>
            <w:r w:rsidRPr="00193B6C">
              <w:rPr>
                <w:rFonts w:ascii="Times New Roman" w:hAnsi="Times New Roman" w:cs="Times New Roman"/>
                <w:bCs/>
              </w:rPr>
              <w:t xml:space="preserve"> Особенности  написания неофициального письма, в том числе с использованием определённой фразы.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AD152B" w:rsidRDefault="00AD152B" w:rsidP="0075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8929" w:type="dxa"/>
          </w:tcPr>
          <w:p w:rsidR="00AD152B" w:rsidRPr="00193B6C" w:rsidRDefault="00AD152B" w:rsidP="00AD152B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 w:rsidRPr="00193B6C">
              <w:rPr>
                <w:rFonts w:ascii="Times New Roman" w:hAnsi="Times New Roman" w:cs="Times New Roman"/>
                <w:i/>
              </w:rPr>
              <w:t>Иметь представление о ситуациях и условиях общения,  коммуникативных целях говорящего.</w:t>
            </w:r>
            <w:r w:rsidRPr="00193B6C">
              <w:rPr>
                <w:rFonts w:ascii="Times New Roman" w:hAnsi="Times New Roman" w:cs="Times New Roman"/>
                <w:i/>
                <w:noProof w:val="0"/>
              </w:rPr>
              <w:t xml:space="preserve"> Создавать письменные монологические высказывания на бытовые, учебные темы в соответствии с целями и ситуацией общения.  </w:t>
            </w:r>
          </w:p>
          <w:p w:rsidR="00AD152B" w:rsidRPr="00193B6C" w:rsidRDefault="00AD152B" w:rsidP="00055AF7">
            <w:pPr>
              <w:pStyle w:val="af5"/>
              <w:widowControl w:val="0"/>
              <w:shd w:val="clear" w:color="auto" w:fill="auto"/>
              <w:tabs>
                <w:tab w:val="left" w:pos="5348"/>
                <w:tab w:val="left" w:pos="9180"/>
              </w:tabs>
              <w:spacing w:before="0" w:after="0" w:line="240" w:lineRule="auto"/>
              <w:rPr>
                <w:rFonts w:ascii="Times New Roman" w:hAnsi="Times New Roman" w:cs="Times New Roman"/>
                <w:i/>
                <w:noProof w:val="0"/>
              </w:rPr>
            </w:pPr>
          </w:p>
        </w:tc>
      </w:tr>
    </w:tbl>
    <w:p w:rsidR="00342E17" w:rsidRDefault="00342E17" w:rsidP="001E76A2">
      <w:pPr>
        <w:rPr>
          <w:lang w:val="ru-RU"/>
        </w:rPr>
      </w:pPr>
    </w:p>
    <w:p w:rsidR="004760FB" w:rsidRDefault="004760FB" w:rsidP="001E76A2">
      <w:pPr>
        <w:rPr>
          <w:lang w:val="ru-RU"/>
        </w:rPr>
      </w:pPr>
    </w:p>
    <w:p w:rsidR="004760FB" w:rsidRDefault="004760FB" w:rsidP="001E76A2">
      <w:pPr>
        <w:rPr>
          <w:lang w:val="ru-RU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C313B" w:rsidTr="009C313B">
        <w:trPr>
          <w:jc w:val="center"/>
        </w:trPr>
        <w:tc>
          <w:tcPr>
            <w:tcW w:w="3190" w:type="dxa"/>
          </w:tcPr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«Рассмотрено»</w:t>
            </w:r>
          </w:p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ШМО</w:t>
            </w:r>
          </w:p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Подорожняя</w:t>
            </w:r>
            <w:proofErr w:type="spellEnd"/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 /ФИО/</w:t>
            </w:r>
          </w:p>
          <w:p w:rsidR="009C313B" w:rsidRPr="00697110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 ШМО №_____</w:t>
            </w:r>
          </w:p>
          <w:p w:rsidR="009C313B" w:rsidRPr="00697110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»___________2020</w:t>
            </w:r>
          </w:p>
          <w:p w:rsidR="009C313B" w:rsidRPr="00697110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«Согласовано»</w:t>
            </w:r>
          </w:p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УМР МБОУ СОШ  № 31</w:t>
            </w:r>
          </w:p>
          <w:p w:rsidR="009C313B" w:rsidRPr="00697110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Дербе</w:t>
            </w:r>
            <w:proofErr w:type="spellEnd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 Т. И./</w:t>
            </w:r>
          </w:p>
          <w:p w:rsidR="009C313B" w:rsidRPr="00697110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3B" w:rsidRPr="00697110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«______»_________2020</w:t>
            </w:r>
          </w:p>
        </w:tc>
        <w:tc>
          <w:tcPr>
            <w:tcW w:w="3191" w:type="dxa"/>
          </w:tcPr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СОШ №31</w:t>
            </w:r>
          </w:p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__________/Е. Л. Лагутина/</w:t>
            </w:r>
          </w:p>
          <w:p w:rsidR="009C313B" w:rsidRPr="009C313B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313B" w:rsidRPr="00697110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 №______</w:t>
            </w:r>
          </w:p>
          <w:p w:rsidR="009C313B" w:rsidRPr="00697110" w:rsidRDefault="009C313B" w:rsidP="00C3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97110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«____»_________2020 </w:t>
            </w:r>
          </w:p>
        </w:tc>
      </w:tr>
    </w:tbl>
    <w:p w:rsidR="009C313B" w:rsidRDefault="009C313B" w:rsidP="001E76A2">
      <w:pPr>
        <w:rPr>
          <w:lang w:val="ru-RU"/>
        </w:rPr>
      </w:pPr>
    </w:p>
    <w:p w:rsidR="009C313B" w:rsidRDefault="009C313B" w:rsidP="001E76A2">
      <w:pPr>
        <w:rPr>
          <w:lang w:val="ru-RU"/>
        </w:rPr>
      </w:pPr>
    </w:p>
    <w:p w:rsidR="009C313B" w:rsidRP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313B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C313B" w:rsidRP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313B">
        <w:rPr>
          <w:rFonts w:ascii="Times New Roman" w:hAnsi="Times New Roman" w:cs="Times New Roman"/>
          <w:sz w:val="28"/>
          <w:szCs w:val="28"/>
          <w:lang w:val="ru-RU"/>
        </w:rPr>
        <w:t xml:space="preserve">к рабочей программе </w:t>
      </w:r>
    </w:p>
    <w:p w:rsidR="009C313B" w:rsidRP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313B">
        <w:rPr>
          <w:rFonts w:ascii="Times New Roman" w:hAnsi="Times New Roman" w:cs="Times New Roman"/>
          <w:sz w:val="28"/>
          <w:szCs w:val="28"/>
          <w:lang w:val="ru-RU"/>
        </w:rPr>
        <w:t>по учебному предмету «_________________»</w:t>
      </w:r>
    </w:p>
    <w:p w:rsidR="009C313B" w:rsidRP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313B">
        <w:rPr>
          <w:rFonts w:ascii="Times New Roman" w:hAnsi="Times New Roman" w:cs="Times New Roman"/>
          <w:sz w:val="28"/>
          <w:szCs w:val="28"/>
          <w:lang w:val="ru-RU"/>
        </w:rPr>
        <w:t>на 2020-2021 учебный год</w:t>
      </w:r>
    </w:p>
    <w:p w:rsidR="009C313B" w:rsidRP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P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P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P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313B">
        <w:rPr>
          <w:rFonts w:ascii="Times New Roman" w:hAnsi="Times New Roman" w:cs="Times New Roman"/>
          <w:sz w:val="28"/>
          <w:szCs w:val="28"/>
          <w:lang w:val="ru-RU"/>
        </w:rPr>
        <w:t>Разработчики программы:</w:t>
      </w:r>
    </w:p>
    <w:p w:rsidR="009C313B" w:rsidRDefault="009C313B" w:rsidP="009C3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Бушко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М.И. </w:t>
      </w: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9C313B" w:rsidRDefault="009C313B" w:rsidP="009C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0FB" w:rsidRPr="004760FB" w:rsidRDefault="004760FB" w:rsidP="0047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proofErr w:type="spellStart"/>
      <w:r w:rsidRPr="004760FB">
        <w:rPr>
          <w:rFonts w:ascii="Times New Roman" w:hAnsi="Times New Roman" w:cs="Times New Roman"/>
          <w:b/>
          <w:sz w:val="28"/>
          <w:szCs w:val="28"/>
        </w:rPr>
        <w:t>Пояснительная</w:t>
      </w:r>
      <w:proofErr w:type="spellEnd"/>
      <w:r w:rsidRPr="00476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0FB">
        <w:rPr>
          <w:rFonts w:ascii="Times New Roman" w:hAnsi="Times New Roman" w:cs="Times New Roman"/>
          <w:b/>
          <w:sz w:val="28"/>
          <w:szCs w:val="28"/>
        </w:rPr>
        <w:t>записка</w:t>
      </w:r>
      <w:proofErr w:type="spellEnd"/>
    </w:p>
    <w:p w:rsidR="004760FB" w:rsidRPr="004760FB" w:rsidRDefault="004760FB" w:rsidP="004760F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4760FB">
        <w:rPr>
          <w:rFonts w:ascii="Times New Roman" w:hAnsi="Times New Roman" w:cs="Times New Roman"/>
          <w:lang w:val="ru-RU"/>
        </w:rPr>
        <w:t xml:space="preserve">Изменения в рабочую программу по предмету «Русский язык» для 5 класса внесены на основании анализа результатов ВПР по предмету, </w:t>
      </w:r>
      <w:proofErr w:type="gramStart"/>
      <w:r w:rsidRPr="004760FB">
        <w:rPr>
          <w:rFonts w:ascii="Times New Roman" w:hAnsi="Times New Roman" w:cs="Times New Roman"/>
          <w:lang w:val="ru-RU"/>
        </w:rPr>
        <w:t>проведенной</w:t>
      </w:r>
      <w:proofErr w:type="gramEnd"/>
      <w:r w:rsidRPr="004760FB">
        <w:rPr>
          <w:rFonts w:ascii="Times New Roman" w:hAnsi="Times New Roman" w:cs="Times New Roman"/>
          <w:lang w:val="ru-RU"/>
        </w:rPr>
        <w:t xml:space="preserve"> в сентябре-октябре 2020 года.</w:t>
      </w:r>
    </w:p>
    <w:p w:rsidR="004760FB" w:rsidRPr="004760FB" w:rsidRDefault="004760FB" w:rsidP="004760FB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4760FB">
        <w:rPr>
          <w:rFonts w:ascii="Times New Roman" w:hAnsi="Times New Roman" w:cs="Times New Roman"/>
          <w:lang w:val="ru-RU"/>
        </w:rP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4760FB" w:rsidRPr="004760FB" w:rsidRDefault="004760FB" w:rsidP="004760FB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4760FB" w:rsidRPr="004760FB" w:rsidRDefault="004760FB" w:rsidP="004760F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760FB" w:rsidRPr="004760FB" w:rsidRDefault="004760FB" w:rsidP="004760F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0FB">
        <w:rPr>
          <w:rFonts w:ascii="Times New Roman" w:hAnsi="Times New Roman" w:cs="Times New Roman"/>
          <w:b/>
          <w:sz w:val="28"/>
          <w:szCs w:val="28"/>
        </w:rPr>
        <w:t>II</w:t>
      </w:r>
      <w:r w:rsidRPr="004760F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760FB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Планируемые результаты освоения учебного предмета «Русский язык» </w:t>
      </w:r>
    </w:p>
    <w:p w:rsidR="004760FB" w:rsidRPr="004760FB" w:rsidRDefault="004760FB" w:rsidP="004760FB">
      <w:pPr>
        <w:jc w:val="both"/>
        <w:rPr>
          <w:rFonts w:ascii="Times New Roman" w:hAnsi="Times New Roman" w:cs="Times New Roman"/>
          <w:lang w:val="ru-RU"/>
        </w:rPr>
      </w:pPr>
      <w:r w:rsidRPr="004760FB">
        <w:rPr>
          <w:rFonts w:ascii="Times New Roman" w:hAnsi="Times New Roman" w:cs="Times New Roman"/>
          <w:lang w:val="ru-RU"/>
        </w:rPr>
        <w:t>1.  Соблюдение изученных орфографических и пунктуационных правил при написании диктанта.</w:t>
      </w:r>
    </w:p>
    <w:p w:rsidR="004760FB" w:rsidRPr="004760FB" w:rsidRDefault="004760FB" w:rsidP="004760FB">
      <w:pPr>
        <w:jc w:val="both"/>
        <w:rPr>
          <w:rFonts w:ascii="Times New Roman" w:hAnsi="Times New Roman" w:cs="Times New Roman"/>
          <w:lang w:val="ru-RU"/>
        </w:rPr>
      </w:pPr>
      <w:r w:rsidRPr="004760FB">
        <w:rPr>
          <w:rFonts w:ascii="Times New Roman" w:hAnsi="Times New Roman" w:cs="Times New Roman"/>
          <w:lang w:val="ru-RU"/>
        </w:rPr>
        <w:t>2. Умение распознавать однородные члены предложения. Выделять предложения с однородными членами.</w:t>
      </w:r>
    </w:p>
    <w:p w:rsidR="004760FB" w:rsidRPr="004760FB" w:rsidRDefault="004760FB" w:rsidP="004760FB">
      <w:pPr>
        <w:jc w:val="both"/>
        <w:rPr>
          <w:rFonts w:ascii="Times New Roman" w:hAnsi="Times New Roman" w:cs="Times New Roman"/>
          <w:lang w:val="ru-RU"/>
        </w:rPr>
      </w:pPr>
      <w:r w:rsidRPr="004760FB">
        <w:rPr>
          <w:rFonts w:ascii="Times New Roman" w:hAnsi="Times New Roman" w:cs="Times New Roman"/>
          <w:lang w:val="ru-RU"/>
        </w:rPr>
        <w:t>3. Умение классифицировать согласные звуки. Характеризовать звуки русского языка: согласные звонкие/глухие.</w:t>
      </w:r>
    </w:p>
    <w:p w:rsidR="004760FB" w:rsidRPr="004760FB" w:rsidRDefault="004760FB" w:rsidP="004760FB">
      <w:pPr>
        <w:jc w:val="both"/>
        <w:rPr>
          <w:rFonts w:ascii="Times New Roman" w:hAnsi="Times New Roman" w:cs="Times New Roman"/>
          <w:lang w:val="ru-RU"/>
        </w:rPr>
      </w:pPr>
      <w:r w:rsidRPr="004760FB">
        <w:rPr>
          <w:rFonts w:ascii="Times New Roman" w:hAnsi="Times New Roman" w:cs="Times New Roman"/>
          <w:lang w:val="ru-RU"/>
        </w:rPr>
        <w:t>4. 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4760FB" w:rsidRPr="004760FB" w:rsidRDefault="004760FB" w:rsidP="004760FB">
      <w:pPr>
        <w:rPr>
          <w:rFonts w:ascii="Times New Roman" w:hAnsi="Times New Roman" w:cs="Times New Roman"/>
          <w:lang w:val="ru-RU"/>
        </w:rPr>
      </w:pPr>
      <w:r w:rsidRPr="004760FB">
        <w:rPr>
          <w:rFonts w:ascii="Times New Roman" w:hAnsi="Times New Roman" w:cs="Times New Roman"/>
          <w:lang w:val="ru-RU"/>
        </w:rPr>
        <w:t xml:space="preserve">5. Умение на основе данной информации  и собственного жизненного </w:t>
      </w:r>
      <w:proofErr w:type="gramStart"/>
      <w:r w:rsidRPr="004760FB">
        <w:rPr>
          <w:rFonts w:ascii="Times New Roman" w:hAnsi="Times New Roman" w:cs="Times New Roman"/>
          <w:lang w:val="ru-RU"/>
        </w:rPr>
        <w:t>опыта</w:t>
      </w:r>
      <w:proofErr w:type="gramEnd"/>
      <w:r w:rsidRPr="004760FB">
        <w:rPr>
          <w:rFonts w:ascii="Times New Roman" w:hAnsi="Times New Roman" w:cs="Times New Roman"/>
          <w:lang w:val="ru-RU"/>
        </w:rPr>
        <w:t xml:space="preserve"> обучающихся </w:t>
      </w:r>
      <w:proofErr w:type="spellStart"/>
      <w:r w:rsidRPr="004760FB">
        <w:rPr>
          <w:rFonts w:ascii="Times New Roman" w:hAnsi="Times New Roman" w:cs="Times New Roman"/>
          <w:lang w:val="ru-RU"/>
        </w:rPr>
        <w:t>пределять</w:t>
      </w:r>
      <w:proofErr w:type="spellEnd"/>
      <w:r w:rsidRPr="004760FB">
        <w:rPr>
          <w:rFonts w:ascii="Times New Roman" w:hAnsi="Times New Roman" w:cs="Times New Roman"/>
          <w:lang w:val="ru-RU"/>
        </w:rPr>
        <w:t xml:space="preserve">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  <w:r w:rsidRPr="004760FB">
        <w:rPr>
          <w:rFonts w:ascii="Times New Roman" w:hAnsi="Times New Roman" w:cs="Times New Roman"/>
          <w:lang w:val="ru-RU"/>
        </w:rPr>
        <w:br/>
      </w:r>
    </w:p>
    <w:p w:rsidR="004760FB" w:rsidRPr="004760FB" w:rsidRDefault="004760FB" w:rsidP="004760F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60FB" w:rsidRPr="004760FB" w:rsidRDefault="004760FB" w:rsidP="004760FB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60FB">
        <w:rPr>
          <w:rFonts w:ascii="Times New Roman" w:hAnsi="Times New Roman"/>
          <w:b/>
          <w:sz w:val="24"/>
          <w:szCs w:val="24"/>
        </w:rPr>
        <w:t xml:space="preserve">III.    </w:t>
      </w:r>
      <w:r w:rsidRPr="004760FB">
        <w:rPr>
          <w:rFonts w:ascii="Times New Roman" w:hAnsi="Times New Roman"/>
          <w:b/>
          <w:sz w:val="28"/>
          <w:szCs w:val="28"/>
        </w:rPr>
        <w:t>Содержание учебного предмета «Русский язык»</w:t>
      </w:r>
    </w:p>
    <w:p w:rsidR="004760FB" w:rsidRPr="004760FB" w:rsidRDefault="004760FB" w:rsidP="004760FB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0FB">
        <w:rPr>
          <w:rFonts w:ascii="Times New Roman" w:hAnsi="Times New Roman" w:cs="Times New Roman"/>
          <w:b/>
          <w:sz w:val="24"/>
          <w:szCs w:val="24"/>
          <w:lang w:val="ru-RU"/>
        </w:rPr>
        <w:t>Правописание: орфография и пунктуация</w:t>
      </w:r>
    </w:p>
    <w:p w:rsidR="004760FB" w:rsidRPr="004760FB" w:rsidRDefault="004760FB" w:rsidP="004760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0FB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правил правописания: проверяемые безударные гласные в </w:t>
      </w:r>
      <w:proofErr w:type="gramStart"/>
      <w:r w:rsidRPr="004760FB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4760FB">
        <w:rPr>
          <w:rFonts w:ascii="Times New Roman" w:hAnsi="Times New Roman" w:cs="Times New Roman"/>
          <w:sz w:val="24"/>
          <w:szCs w:val="24"/>
          <w:lang w:val="ru-RU"/>
        </w:rPr>
        <w:t xml:space="preserve">. Применение правил правописания: парные звонкие и глухие согласные в </w:t>
      </w:r>
      <w:proofErr w:type="gramStart"/>
      <w:r w:rsidRPr="004760FB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4760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0FB" w:rsidRPr="004760FB" w:rsidRDefault="004760FB" w:rsidP="004760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0FB">
        <w:rPr>
          <w:rFonts w:ascii="Times New Roman" w:hAnsi="Times New Roman" w:cs="Times New Roman"/>
          <w:sz w:val="24"/>
          <w:szCs w:val="24"/>
          <w:lang w:val="ru-RU"/>
        </w:rPr>
        <w:t>Применение правил правописания: знаки препинания (запятая) в предложениях с однородными членами.</w:t>
      </w:r>
    </w:p>
    <w:p w:rsidR="004760FB" w:rsidRPr="004760FB" w:rsidRDefault="004760FB" w:rsidP="004760FB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0FB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:rsidR="004760FB" w:rsidRPr="004760FB" w:rsidRDefault="004760FB" w:rsidP="004760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0FB">
        <w:rPr>
          <w:rFonts w:ascii="Times New Roman" w:hAnsi="Times New Roman" w:cs="Times New Roman"/>
          <w:sz w:val="24"/>
          <w:szCs w:val="24"/>
          <w:lang w:val="ru-RU"/>
        </w:rPr>
        <w:t xml:space="preserve"> Знаки препинания (запятая) в предложениях с однородными членами.</w:t>
      </w:r>
    </w:p>
    <w:p w:rsidR="004760FB" w:rsidRPr="004760FB" w:rsidRDefault="004760FB" w:rsidP="004760FB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0FB">
        <w:rPr>
          <w:rFonts w:ascii="Times New Roman" w:hAnsi="Times New Roman" w:cs="Times New Roman"/>
          <w:b/>
          <w:sz w:val="24"/>
          <w:szCs w:val="24"/>
          <w:lang w:val="ru-RU"/>
        </w:rPr>
        <w:t>Фонетика</w:t>
      </w:r>
    </w:p>
    <w:p w:rsidR="004760FB" w:rsidRPr="004760FB" w:rsidRDefault="004760FB" w:rsidP="004760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0FB">
        <w:rPr>
          <w:rFonts w:ascii="Times New Roman" w:hAnsi="Times New Roman" w:cs="Times New Roman"/>
          <w:sz w:val="24"/>
          <w:szCs w:val="24"/>
          <w:lang w:val="ru-RU"/>
        </w:rPr>
        <w:t>Умение классифицировать согласные звуки. Характеризовать звуки русского языка: согласные звонкие/глухие.</w:t>
      </w:r>
    </w:p>
    <w:p w:rsidR="004760FB" w:rsidRPr="004760FB" w:rsidRDefault="004760FB" w:rsidP="004760FB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0FB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:rsidR="004760FB" w:rsidRPr="004760FB" w:rsidRDefault="004760FB" w:rsidP="004760F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0FB">
        <w:rPr>
          <w:rFonts w:ascii="Times New Roman" w:hAnsi="Times New Roman" w:cs="Times New Roman"/>
          <w:sz w:val="24"/>
          <w:szCs w:val="24"/>
          <w:lang w:val="ru-RU"/>
        </w:rPr>
        <w:t>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4760FB" w:rsidRPr="004760FB" w:rsidRDefault="004760FB" w:rsidP="004760FB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4760FB">
        <w:rPr>
          <w:rFonts w:ascii="Times New Roman" w:hAnsi="Times New Roman" w:cs="Times New Roman"/>
          <w:b/>
          <w:lang w:val="ru-RU"/>
        </w:rPr>
        <w:t>Развитие речи</w:t>
      </w:r>
    </w:p>
    <w:p w:rsidR="009C313B" w:rsidRPr="004760FB" w:rsidRDefault="004760FB" w:rsidP="004760F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760FB">
        <w:rPr>
          <w:rFonts w:ascii="Times New Roman" w:hAnsi="Times New Roman" w:cs="Times New Roman"/>
          <w:lang w:val="ru-RU"/>
        </w:rPr>
        <w:t>Речевое высказывание в письменной форме по заданной теме. Интерпретация содержащейся в тексте информации.</w:t>
      </w:r>
    </w:p>
    <w:sectPr w:rsidR="009C313B" w:rsidRPr="004760FB" w:rsidSect="001E76A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17"/>
    <w:rsid w:val="00003CF5"/>
    <w:rsid w:val="000059AE"/>
    <w:rsid w:val="00055AF7"/>
    <w:rsid w:val="00056C89"/>
    <w:rsid w:val="00071BA2"/>
    <w:rsid w:val="00111771"/>
    <w:rsid w:val="001518A2"/>
    <w:rsid w:val="00193B6C"/>
    <w:rsid w:val="001C6867"/>
    <w:rsid w:val="001E76A2"/>
    <w:rsid w:val="00342E17"/>
    <w:rsid w:val="003925BB"/>
    <w:rsid w:val="003A63F1"/>
    <w:rsid w:val="004760FB"/>
    <w:rsid w:val="00624477"/>
    <w:rsid w:val="00656325"/>
    <w:rsid w:val="0071190D"/>
    <w:rsid w:val="00714622"/>
    <w:rsid w:val="00751D58"/>
    <w:rsid w:val="007905CB"/>
    <w:rsid w:val="007A2942"/>
    <w:rsid w:val="007B013E"/>
    <w:rsid w:val="00840A0E"/>
    <w:rsid w:val="008627D8"/>
    <w:rsid w:val="0089367A"/>
    <w:rsid w:val="008A6C4E"/>
    <w:rsid w:val="009C01A0"/>
    <w:rsid w:val="009C313B"/>
    <w:rsid w:val="00A00106"/>
    <w:rsid w:val="00A750A7"/>
    <w:rsid w:val="00AD152B"/>
    <w:rsid w:val="00B15374"/>
    <w:rsid w:val="00BB39CD"/>
    <w:rsid w:val="00BC733F"/>
    <w:rsid w:val="00DD6575"/>
    <w:rsid w:val="00E474E3"/>
    <w:rsid w:val="00E47D78"/>
    <w:rsid w:val="00E62515"/>
    <w:rsid w:val="00E6266B"/>
    <w:rsid w:val="00E74353"/>
    <w:rsid w:val="00F30DB2"/>
    <w:rsid w:val="00F37377"/>
    <w:rsid w:val="00FA2D25"/>
    <w:rsid w:val="00FD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7"/>
  </w:style>
  <w:style w:type="paragraph" w:styleId="1">
    <w:name w:val="heading 1"/>
    <w:basedOn w:val="a"/>
    <w:next w:val="a"/>
    <w:link w:val="10"/>
    <w:uiPriority w:val="9"/>
    <w:qFormat/>
    <w:rsid w:val="00A75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5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5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5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5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5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50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5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50A7"/>
    <w:rPr>
      <w:b/>
      <w:bCs/>
    </w:rPr>
  </w:style>
  <w:style w:type="character" w:styleId="a9">
    <w:name w:val="Emphasis"/>
    <w:basedOn w:val="a0"/>
    <w:uiPriority w:val="20"/>
    <w:qFormat/>
    <w:rsid w:val="00A750A7"/>
    <w:rPr>
      <w:i/>
      <w:iCs/>
    </w:rPr>
  </w:style>
  <w:style w:type="paragraph" w:styleId="aa">
    <w:name w:val="No Spacing"/>
    <w:uiPriority w:val="99"/>
    <w:qFormat/>
    <w:rsid w:val="00A750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5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0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50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50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50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0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50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0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0A7"/>
    <w:pPr>
      <w:outlineLvl w:val="9"/>
    </w:pPr>
  </w:style>
  <w:style w:type="table" w:styleId="af4">
    <w:name w:val="Table Grid"/>
    <w:basedOn w:val="a1"/>
    <w:uiPriority w:val="59"/>
    <w:rsid w:val="00342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FD3990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FD3990"/>
    <w:rPr>
      <w:rFonts w:ascii="Sylfaen" w:eastAsia="SimSun" w:hAnsi="Sylfaen" w:cs="Sylfaen"/>
      <w:noProof/>
      <w:sz w:val="24"/>
      <w:szCs w:val="24"/>
      <w:shd w:val="clear" w:color="auto" w:fill="FFFFFF"/>
      <w:lang w:val="ru-RU" w:eastAsia="ru-RU" w:bidi="ar-SA"/>
    </w:rPr>
  </w:style>
  <w:style w:type="paragraph" w:customStyle="1" w:styleId="11">
    <w:name w:val="Без интервала1"/>
    <w:qFormat/>
    <w:rsid w:val="004760FB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8</cp:revision>
  <dcterms:created xsi:type="dcterms:W3CDTF">2020-12-15T16:37:00Z</dcterms:created>
  <dcterms:modified xsi:type="dcterms:W3CDTF">2020-12-20T20:28:00Z</dcterms:modified>
</cp:coreProperties>
</file>